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4F" w:rsidRDefault="0078214F" w:rsidP="0011684D">
      <w:pPr>
        <w:rPr>
          <w:rFonts w:ascii="Arial" w:hAnsi="Arial" w:cs="Arial"/>
          <w:b/>
        </w:rPr>
      </w:pPr>
      <w:bookmarkStart w:id="0" w:name="_GoBack"/>
      <w:bookmarkEnd w:id="0"/>
      <w:r w:rsidRPr="0078214F">
        <w:rPr>
          <w:rFonts w:ascii="Arial" w:hAnsi="Arial" w:cs="Arial"/>
          <w:b/>
          <w:noProof/>
          <w:lang w:val="en-GB" w:eastAsia="en-GB"/>
        </w:rPr>
        <w:drawing>
          <wp:inline distT="0" distB="0" distL="0" distR="0">
            <wp:extent cx="2007389" cy="551684"/>
            <wp:effectExtent l="0" t="0" r="0" b="1270"/>
            <wp:docPr id="3" name="Picture 3" descr="C:\Users\marier\Desktop\nugent std darker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r\Desktop\nugent std darker 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34" cy="5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E80" w:rsidRDefault="00513E80" w:rsidP="001168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Community Sponsorship – Volunteer visits record sheet </w:t>
      </w:r>
    </w:p>
    <w:p w:rsidR="00513E80" w:rsidRDefault="00513E80" w:rsidP="0011684D">
      <w:pPr>
        <w:rPr>
          <w:rFonts w:ascii="Arial" w:hAnsi="Arial" w:cs="Arial"/>
          <w:b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513E80" w:rsidRDefault="0011684D" w:rsidP="0011684D">
      <w:pPr>
        <w:rPr>
          <w:rFonts w:ascii="Arial" w:hAnsi="Arial" w:cs="Arial"/>
        </w:rPr>
      </w:pPr>
      <w:r w:rsidRPr="00997DF2">
        <w:rPr>
          <w:rFonts w:ascii="Arial" w:hAnsi="Arial" w:cs="Arial"/>
        </w:rPr>
        <w:t xml:space="preserve">Record the key points </w:t>
      </w:r>
      <w:r w:rsidR="00513E80">
        <w:rPr>
          <w:rFonts w:ascii="Arial" w:hAnsi="Arial" w:cs="Arial"/>
        </w:rPr>
        <w:t>from the visit and any actions that have resulted.</w:t>
      </w:r>
    </w:p>
    <w:p w:rsidR="00513E80" w:rsidRDefault="00513E80" w:rsidP="0011684D">
      <w:pPr>
        <w:rPr>
          <w:rFonts w:ascii="Arial" w:hAnsi="Arial" w:cs="Arial"/>
        </w:rPr>
      </w:pPr>
    </w:p>
    <w:p w:rsidR="0011684D" w:rsidRDefault="0011684D" w:rsidP="0011684D">
      <w:pPr>
        <w:rPr>
          <w:rFonts w:ascii="Arial" w:hAnsi="Arial" w:cs="Arial"/>
        </w:rPr>
      </w:pPr>
      <w:r w:rsidRPr="00997DF2">
        <w:rPr>
          <w:rFonts w:ascii="Arial" w:hAnsi="Arial" w:cs="Arial"/>
        </w:rPr>
        <w:t>Volunteer name</w:t>
      </w:r>
      <w:r w:rsidR="00D1513D" w:rsidRPr="00997DF2">
        <w:rPr>
          <w:rFonts w:ascii="Arial" w:hAnsi="Arial" w:cs="Arial"/>
        </w:rPr>
        <w:t>:</w:t>
      </w:r>
      <w:r w:rsidRPr="00997DF2">
        <w:rPr>
          <w:rFonts w:ascii="Arial" w:hAnsi="Arial" w:cs="Arial"/>
        </w:rPr>
        <w:t xml:space="preserve"> </w:t>
      </w:r>
      <w:r w:rsidR="00B83D83">
        <w:rPr>
          <w:rFonts w:ascii="Arial" w:hAnsi="Arial" w:cs="Arial"/>
        </w:rPr>
        <w:t xml:space="preserve">                                                                   Parish    </w:t>
      </w:r>
    </w:p>
    <w:p w:rsidR="00513E80" w:rsidRPr="00997DF2" w:rsidRDefault="00513E80" w:rsidP="0011684D">
      <w:pPr>
        <w:rPr>
          <w:rFonts w:ascii="Arial" w:hAnsi="Arial" w:cs="Arial"/>
        </w:rPr>
      </w:pPr>
    </w:p>
    <w:p w:rsidR="0011684D" w:rsidRPr="00997DF2" w:rsidRDefault="00513E80" w:rsidP="0011684D">
      <w:pPr>
        <w:rPr>
          <w:rFonts w:ascii="Arial" w:hAnsi="Arial" w:cs="Arial"/>
        </w:rPr>
      </w:pPr>
      <w:r>
        <w:rPr>
          <w:rFonts w:ascii="Arial" w:hAnsi="Arial" w:cs="Arial"/>
        </w:rPr>
        <w:t>Volunteer name:</w:t>
      </w:r>
      <w:r w:rsidR="00D1513D" w:rsidRPr="00997DF2">
        <w:rPr>
          <w:rFonts w:ascii="Arial" w:hAnsi="Arial" w:cs="Arial"/>
        </w:rPr>
        <w:tab/>
      </w:r>
      <w:r w:rsidR="00D1513D" w:rsidRPr="00997DF2">
        <w:rPr>
          <w:rFonts w:ascii="Arial" w:hAnsi="Arial" w:cs="Arial"/>
        </w:rPr>
        <w:tab/>
      </w:r>
      <w:r w:rsidR="00D1513D" w:rsidRPr="00997DF2">
        <w:rPr>
          <w:rFonts w:ascii="Arial" w:hAnsi="Arial" w:cs="Arial"/>
        </w:rPr>
        <w:tab/>
      </w:r>
      <w:r w:rsidR="00D1513D" w:rsidRPr="00997DF2">
        <w:rPr>
          <w:rFonts w:ascii="Arial" w:hAnsi="Arial" w:cs="Arial"/>
        </w:rPr>
        <w:tab/>
      </w:r>
      <w:r w:rsidR="00D1513D" w:rsidRPr="00997DF2">
        <w:rPr>
          <w:rFonts w:ascii="Arial" w:hAnsi="Arial" w:cs="Arial"/>
        </w:rPr>
        <w:tab/>
      </w:r>
      <w:r w:rsidR="00D1513D" w:rsidRPr="00997DF2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="0011684D" w:rsidRPr="00997DF2">
        <w:rPr>
          <w:rFonts w:ascii="Arial" w:hAnsi="Arial" w:cs="Arial"/>
        </w:rPr>
        <w:t>ate</w:t>
      </w:r>
      <w:r>
        <w:rPr>
          <w:rFonts w:ascii="Arial" w:hAnsi="Arial" w:cs="Arial"/>
        </w:rPr>
        <w:t xml:space="preserve"> of visit / appointment</w:t>
      </w:r>
    </w:p>
    <w:p w:rsidR="0011684D" w:rsidRPr="00997DF2" w:rsidRDefault="0011684D" w:rsidP="00513E80">
      <w:pPr>
        <w:pStyle w:val="Heading1"/>
        <w:rPr>
          <w:rFonts w:ascii="Arial" w:hAnsi="Arial" w:cs="Arial"/>
        </w:rPr>
      </w:pPr>
      <w:r w:rsidRPr="00997DF2">
        <w:rPr>
          <w:rFonts w:ascii="Arial" w:hAnsi="Arial" w:cs="Arial"/>
          <w:sz w:val="22"/>
          <w:szCs w:val="22"/>
        </w:rPr>
        <w:t xml:space="preserve">Key points </w:t>
      </w:r>
      <w:r w:rsidR="00513E80">
        <w:rPr>
          <w:rFonts w:ascii="Arial" w:hAnsi="Arial" w:cs="Arial"/>
          <w:sz w:val="22"/>
          <w:szCs w:val="22"/>
        </w:rPr>
        <w:t xml:space="preserve"> from the visit</w:t>
      </w:r>
      <w:r w:rsidR="008F6356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6271260" cy="2917190"/>
                <wp:effectExtent l="6985" t="5080" r="825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84D" w:rsidRDefault="0011684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  <w:p w:rsidR="00D1513D" w:rsidRPr="00D1513D" w:rsidRDefault="00D1513D" w:rsidP="0011684D">
                            <w:pPr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4pt;width:493.8pt;height:2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" o:allowincell="f">
                <v:textbox>
                  <w:txbxContent>
                    <w:p w:rsidR="0011684D" w:rsidRDefault="0011684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  <w:p w:rsidR="00D1513D" w:rsidRPr="00D1513D" w:rsidRDefault="00D1513D" w:rsidP="0011684D">
                      <w:pPr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D1513D" w:rsidRPr="00997DF2" w:rsidRDefault="00D1513D" w:rsidP="0011684D">
      <w:pPr>
        <w:rPr>
          <w:rFonts w:ascii="Arial" w:hAnsi="Arial" w:cs="Arial"/>
        </w:rPr>
      </w:pPr>
    </w:p>
    <w:p w:rsidR="0011684D" w:rsidRPr="00997DF2" w:rsidRDefault="00513E80" w:rsidP="0011684D">
      <w:pPr>
        <w:rPr>
          <w:rFonts w:ascii="Arial" w:hAnsi="Arial" w:cs="Arial"/>
        </w:rPr>
      </w:pPr>
      <w:r>
        <w:rPr>
          <w:rFonts w:ascii="Arial" w:hAnsi="Arial" w:cs="Arial"/>
        </w:rPr>
        <w:t>Record any</w:t>
      </w:r>
      <w:r w:rsidR="0011684D" w:rsidRPr="00997DF2">
        <w:rPr>
          <w:rFonts w:ascii="Arial" w:hAnsi="Arial" w:cs="Arial"/>
        </w:rPr>
        <w:t xml:space="preserve"> actions that are agreed</w:t>
      </w:r>
      <w:r>
        <w:rPr>
          <w:rFonts w:ascii="Arial" w:hAnsi="Arial" w:cs="Arial"/>
        </w:rPr>
        <w:t xml:space="preserve"> and planned with the family </w:t>
      </w:r>
    </w:p>
    <w:p w:rsidR="0011684D" w:rsidRPr="00997DF2" w:rsidRDefault="0011684D" w:rsidP="0011684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3"/>
        <w:gridCol w:w="2024"/>
      </w:tblGrid>
      <w:tr w:rsidR="0011684D" w:rsidRPr="00997DF2" w:rsidTr="001212DA"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  <w:r w:rsidRPr="00997DF2">
              <w:rPr>
                <w:rFonts w:ascii="Arial" w:hAnsi="Arial" w:cs="Arial"/>
              </w:rPr>
              <w:t>Specific Actions</w:t>
            </w:r>
          </w:p>
        </w:tc>
        <w:tc>
          <w:tcPr>
            <w:tcW w:w="2023" w:type="dxa"/>
          </w:tcPr>
          <w:p w:rsidR="0011684D" w:rsidRPr="00997DF2" w:rsidRDefault="0011684D" w:rsidP="0011684D">
            <w:pPr>
              <w:rPr>
                <w:rFonts w:ascii="Arial" w:hAnsi="Arial" w:cs="Arial"/>
              </w:rPr>
            </w:pPr>
            <w:r w:rsidRPr="00997DF2">
              <w:rPr>
                <w:rFonts w:ascii="Arial" w:hAnsi="Arial" w:cs="Arial"/>
              </w:rPr>
              <w:t>Expected outcome</w:t>
            </w: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  <w:r w:rsidRPr="00997DF2">
              <w:rPr>
                <w:rFonts w:ascii="Arial" w:hAnsi="Arial" w:cs="Arial"/>
              </w:rPr>
              <w:t>Resources needed</w:t>
            </w: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  <w:r w:rsidRPr="00997DF2">
              <w:rPr>
                <w:rFonts w:ascii="Arial" w:hAnsi="Arial" w:cs="Arial"/>
              </w:rPr>
              <w:t>Time scale</w:t>
            </w:r>
          </w:p>
        </w:tc>
        <w:tc>
          <w:tcPr>
            <w:tcW w:w="2024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  <w:r w:rsidRPr="00997DF2">
              <w:rPr>
                <w:rFonts w:ascii="Arial" w:hAnsi="Arial" w:cs="Arial"/>
              </w:rPr>
              <w:t>Who can help with this action?</w:t>
            </w:r>
          </w:p>
        </w:tc>
      </w:tr>
      <w:tr w:rsidR="0011684D" w:rsidRPr="00997DF2" w:rsidTr="001212DA"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</w:tr>
      <w:tr w:rsidR="0011684D" w:rsidRPr="00997DF2" w:rsidTr="001212DA"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11684D" w:rsidRPr="00997DF2" w:rsidRDefault="0011684D" w:rsidP="001212DA">
            <w:pPr>
              <w:rPr>
                <w:rFonts w:ascii="Arial" w:hAnsi="Arial" w:cs="Arial"/>
              </w:rPr>
            </w:pPr>
          </w:p>
        </w:tc>
      </w:tr>
    </w:tbl>
    <w:p w:rsidR="0011684D" w:rsidRPr="00997DF2" w:rsidRDefault="0011684D" w:rsidP="0011684D">
      <w:pPr>
        <w:rPr>
          <w:rFonts w:ascii="Arial" w:hAnsi="Arial" w:cs="Arial"/>
        </w:rPr>
      </w:pPr>
    </w:p>
    <w:p w:rsidR="0011684D" w:rsidRPr="00997DF2" w:rsidRDefault="0011684D" w:rsidP="0011684D">
      <w:pPr>
        <w:rPr>
          <w:rFonts w:ascii="Arial" w:hAnsi="Arial" w:cs="Arial"/>
        </w:rPr>
      </w:pPr>
    </w:p>
    <w:p w:rsidR="00513E80" w:rsidRDefault="00513E80" w:rsidP="00B327F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Are there any Safeguarding concerns?  Please circle                      YES        NO</w:t>
      </w:r>
    </w:p>
    <w:p w:rsidR="00513E80" w:rsidRDefault="00513E80" w:rsidP="00B327F8">
      <w:pPr>
        <w:rPr>
          <w:rFonts w:ascii="Arial" w:hAnsi="Arial" w:cs="Arial"/>
          <w:lang w:val="en-GB"/>
        </w:rPr>
      </w:pPr>
    </w:p>
    <w:p w:rsidR="00513E80" w:rsidRDefault="00513E80" w:rsidP="00B327F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If yes, has the safeguarding lead from the parish been informed     YES        NO</w:t>
      </w:r>
    </w:p>
    <w:p w:rsidR="00513E80" w:rsidRDefault="00513E80" w:rsidP="00B327F8">
      <w:pPr>
        <w:rPr>
          <w:rFonts w:ascii="Arial" w:hAnsi="Arial" w:cs="Arial"/>
          <w:lang w:val="en-GB"/>
        </w:rPr>
      </w:pPr>
    </w:p>
    <w:p w:rsidR="00513E80" w:rsidRDefault="00513E80" w:rsidP="00B327F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Has a SIRF form been completed and sent to Nugent?                    YES       NO     </w:t>
      </w:r>
    </w:p>
    <w:p w:rsidR="00513E80" w:rsidRDefault="00513E80" w:rsidP="00B327F8">
      <w:pPr>
        <w:rPr>
          <w:rFonts w:ascii="Arial" w:hAnsi="Arial" w:cs="Arial"/>
          <w:lang w:val="en-GB"/>
        </w:rPr>
      </w:pPr>
    </w:p>
    <w:p w:rsidR="008F6356" w:rsidRPr="005F0778" w:rsidRDefault="00513E80" w:rsidP="00B327F8">
      <w:pPr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lang w:val="en-GB"/>
        </w:rPr>
        <w:t xml:space="preserve">Thank you, please sign and date this form and send </w:t>
      </w:r>
      <w:r w:rsidR="00B83D83">
        <w:rPr>
          <w:rFonts w:ascii="Arial" w:hAnsi="Arial" w:cs="Arial"/>
          <w:lang w:val="en-GB"/>
        </w:rPr>
        <w:t xml:space="preserve">to  </w:t>
      </w:r>
      <w:hyperlink r:id="rId9" w:history="1">
        <w:r w:rsidR="008E22AF" w:rsidRPr="00685397">
          <w:rPr>
            <w:rStyle w:val="Hyperlink"/>
            <w:rFonts w:ascii="Arial" w:hAnsi="Arial" w:cs="Arial"/>
            <w:lang w:val="en-GB"/>
          </w:rPr>
          <w:t>cssvisitlog@nugentcare.org</w:t>
        </w:r>
      </w:hyperlink>
      <w:r w:rsidR="00B83D83">
        <w:rPr>
          <w:rFonts w:ascii="Arial" w:hAnsi="Arial" w:cs="Arial"/>
          <w:lang w:val="en-GB"/>
        </w:rPr>
        <w:t xml:space="preserve"> </w:t>
      </w:r>
      <w:r w:rsidR="005F0778" w:rsidRPr="005F0778">
        <w:rPr>
          <w:rFonts w:ascii="Arial" w:hAnsi="Arial" w:cs="Arial"/>
          <w:b/>
          <w:color w:val="FF0000"/>
          <w:lang w:val="en-GB"/>
        </w:rPr>
        <w:t xml:space="preserve"> </w:t>
      </w:r>
    </w:p>
    <w:p w:rsidR="008F6356" w:rsidRDefault="008F6356" w:rsidP="00B327F8">
      <w:pPr>
        <w:rPr>
          <w:rFonts w:ascii="Arial" w:hAnsi="Arial" w:cs="Arial"/>
          <w:lang w:val="en-GB"/>
        </w:rPr>
      </w:pPr>
    </w:p>
    <w:p w:rsidR="00652A64" w:rsidRPr="00997DF2" w:rsidRDefault="008F6356" w:rsidP="00B327F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Signature                                                                        Date </w:t>
      </w:r>
      <w:r w:rsidR="00513E80">
        <w:rPr>
          <w:rFonts w:ascii="Arial" w:hAnsi="Arial" w:cs="Arial"/>
          <w:lang w:val="en-GB"/>
        </w:rPr>
        <w:t xml:space="preserve">                                                     </w:t>
      </w:r>
    </w:p>
    <w:sectPr w:rsidR="00652A64" w:rsidRPr="00997DF2" w:rsidSect="000F3133">
      <w:footerReference w:type="default" r:id="rId10"/>
      <w:headerReference w:type="first" r:id="rId11"/>
      <w:pgSz w:w="11907" w:h="16840" w:code="9"/>
      <w:pgMar w:top="851" w:right="851" w:bottom="851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9B" w:rsidRDefault="00AB679B" w:rsidP="00B111F9">
      <w:r>
        <w:separator/>
      </w:r>
    </w:p>
  </w:endnote>
  <w:endnote w:type="continuationSeparator" w:id="0">
    <w:p w:rsidR="00AB679B" w:rsidRDefault="00AB679B" w:rsidP="00B1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19" w:rsidRPr="00EC50E2" w:rsidRDefault="007E6ACB" w:rsidP="00D23268">
    <w:pPr>
      <w:jc w:val="center"/>
      <w:rPr>
        <w:color w:val="808080" w:themeColor="background1" w:themeShade="80"/>
        <w:sz w:val="20"/>
        <w:szCs w:val="20"/>
      </w:rPr>
    </w:pPr>
    <w:r w:rsidRPr="00EC50E2">
      <w:rPr>
        <w:color w:val="808080" w:themeColor="background1" w:themeShade="80"/>
        <w:sz w:val="20"/>
        <w:szCs w:val="20"/>
      </w:rPr>
      <w:fldChar w:fldCharType="begin"/>
    </w:r>
    <w:r w:rsidR="00EE5219" w:rsidRPr="00EC50E2">
      <w:rPr>
        <w:color w:val="808080" w:themeColor="background1" w:themeShade="80"/>
        <w:sz w:val="20"/>
        <w:szCs w:val="20"/>
      </w:rPr>
      <w:instrText xml:space="preserve"> PAGE   \* MERGEFORMAT </w:instrText>
    </w:r>
    <w:r w:rsidRPr="00EC50E2">
      <w:rPr>
        <w:color w:val="808080" w:themeColor="background1" w:themeShade="80"/>
        <w:sz w:val="20"/>
        <w:szCs w:val="20"/>
      </w:rPr>
      <w:fldChar w:fldCharType="separate"/>
    </w:r>
    <w:r w:rsidR="003E011A">
      <w:rPr>
        <w:noProof/>
        <w:color w:val="808080" w:themeColor="background1" w:themeShade="80"/>
        <w:sz w:val="20"/>
        <w:szCs w:val="20"/>
      </w:rPr>
      <w:t>1</w:t>
    </w:r>
    <w:r w:rsidRPr="00EC50E2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9B" w:rsidRDefault="00AB679B" w:rsidP="00B111F9">
      <w:r>
        <w:separator/>
      </w:r>
    </w:p>
  </w:footnote>
  <w:footnote w:type="continuationSeparator" w:id="0">
    <w:p w:rsidR="00AB679B" w:rsidRDefault="00AB679B" w:rsidP="00B1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64" w:rsidRDefault="00652A64">
    <w:pPr>
      <w:pStyle w:val="Header"/>
    </w:pPr>
    <w:r w:rsidRPr="00652A64">
      <w:rPr>
        <w:noProof/>
        <w:lang w:val="en-GB" w:eastAsia="en-GB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-104140</wp:posOffset>
          </wp:positionV>
          <wp:extent cx="7555230" cy="1333500"/>
          <wp:effectExtent l="19050" t="0" r="7620" b="0"/>
          <wp:wrapSquare wrapText="bothSides"/>
          <wp:docPr id="2" name="Picture 0" descr="VDS Header 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S Header Elem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6720"/>
    <w:multiLevelType w:val="hybridMultilevel"/>
    <w:tmpl w:val="FCDC1B3E"/>
    <w:lvl w:ilvl="0" w:tplc="CEDEC56C">
      <w:start w:val="1"/>
      <w:numFmt w:val="decimal"/>
      <w:lvlText w:val="%1."/>
      <w:lvlJc w:val="center"/>
      <w:pPr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CC"/>
    <w:rsid w:val="00005872"/>
    <w:rsid w:val="0006010E"/>
    <w:rsid w:val="000744DE"/>
    <w:rsid w:val="000B6AA3"/>
    <w:rsid w:val="000C09E2"/>
    <w:rsid w:val="000E46EC"/>
    <w:rsid w:val="000F3133"/>
    <w:rsid w:val="0011684D"/>
    <w:rsid w:val="001170AA"/>
    <w:rsid w:val="00126381"/>
    <w:rsid w:val="001352D8"/>
    <w:rsid w:val="00143C3D"/>
    <w:rsid w:val="00166AD5"/>
    <w:rsid w:val="00173173"/>
    <w:rsid w:val="00184B96"/>
    <w:rsid w:val="001C6D62"/>
    <w:rsid w:val="001D5FB1"/>
    <w:rsid w:val="002802C4"/>
    <w:rsid w:val="002A4BBA"/>
    <w:rsid w:val="002B644F"/>
    <w:rsid w:val="002D3747"/>
    <w:rsid w:val="002E6803"/>
    <w:rsid w:val="0037690F"/>
    <w:rsid w:val="003B54C4"/>
    <w:rsid w:val="003C4F8A"/>
    <w:rsid w:val="003D76D2"/>
    <w:rsid w:val="003E011A"/>
    <w:rsid w:val="003E4E2D"/>
    <w:rsid w:val="003E78DC"/>
    <w:rsid w:val="004256C9"/>
    <w:rsid w:val="00462C31"/>
    <w:rsid w:val="00473613"/>
    <w:rsid w:val="005051D0"/>
    <w:rsid w:val="00513856"/>
    <w:rsid w:val="00513E80"/>
    <w:rsid w:val="00543F9D"/>
    <w:rsid w:val="00573F13"/>
    <w:rsid w:val="005B4869"/>
    <w:rsid w:val="005B4EBA"/>
    <w:rsid w:val="005D081C"/>
    <w:rsid w:val="005F0778"/>
    <w:rsid w:val="00637A36"/>
    <w:rsid w:val="00652A64"/>
    <w:rsid w:val="006714E4"/>
    <w:rsid w:val="00671A5F"/>
    <w:rsid w:val="00676D02"/>
    <w:rsid w:val="006879F5"/>
    <w:rsid w:val="006A3F9D"/>
    <w:rsid w:val="006D4CA0"/>
    <w:rsid w:val="00711374"/>
    <w:rsid w:val="00727029"/>
    <w:rsid w:val="007318CB"/>
    <w:rsid w:val="00764EFD"/>
    <w:rsid w:val="00770C75"/>
    <w:rsid w:val="0078064C"/>
    <w:rsid w:val="0078214F"/>
    <w:rsid w:val="007E6ACB"/>
    <w:rsid w:val="00804A8A"/>
    <w:rsid w:val="008275A3"/>
    <w:rsid w:val="00827D57"/>
    <w:rsid w:val="00851287"/>
    <w:rsid w:val="00853E79"/>
    <w:rsid w:val="0089278B"/>
    <w:rsid w:val="008A4521"/>
    <w:rsid w:val="008C61E9"/>
    <w:rsid w:val="008E22AF"/>
    <w:rsid w:val="008F6356"/>
    <w:rsid w:val="00937DE8"/>
    <w:rsid w:val="00997DF2"/>
    <w:rsid w:val="009E650D"/>
    <w:rsid w:val="009E78B7"/>
    <w:rsid w:val="009F7EF7"/>
    <w:rsid w:val="00A13F6F"/>
    <w:rsid w:val="00A212CC"/>
    <w:rsid w:val="00AA1B1E"/>
    <w:rsid w:val="00AB3F25"/>
    <w:rsid w:val="00AB679B"/>
    <w:rsid w:val="00AE49BD"/>
    <w:rsid w:val="00B041BA"/>
    <w:rsid w:val="00B058F8"/>
    <w:rsid w:val="00B0753C"/>
    <w:rsid w:val="00B111F9"/>
    <w:rsid w:val="00B327F8"/>
    <w:rsid w:val="00B52152"/>
    <w:rsid w:val="00B569DD"/>
    <w:rsid w:val="00B80B84"/>
    <w:rsid w:val="00B83D83"/>
    <w:rsid w:val="00B87172"/>
    <w:rsid w:val="00BA7CFF"/>
    <w:rsid w:val="00BC38D7"/>
    <w:rsid w:val="00BE00B4"/>
    <w:rsid w:val="00C30CCD"/>
    <w:rsid w:val="00C5402D"/>
    <w:rsid w:val="00CB08D8"/>
    <w:rsid w:val="00CE52C5"/>
    <w:rsid w:val="00D0396C"/>
    <w:rsid w:val="00D1513D"/>
    <w:rsid w:val="00D23268"/>
    <w:rsid w:val="00D3103C"/>
    <w:rsid w:val="00D54F7E"/>
    <w:rsid w:val="00D7080F"/>
    <w:rsid w:val="00DA2BC7"/>
    <w:rsid w:val="00DB23D8"/>
    <w:rsid w:val="00DB4D19"/>
    <w:rsid w:val="00DD2813"/>
    <w:rsid w:val="00DF37AE"/>
    <w:rsid w:val="00E16E2E"/>
    <w:rsid w:val="00E41EC2"/>
    <w:rsid w:val="00E4235D"/>
    <w:rsid w:val="00E53458"/>
    <w:rsid w:val="00EC50E2"/>
    <w:rsid w:val="00EE5219"/>
    <w:rsid w:val="00F05FE9"/>
    <w:rsid w:val="00F35B71"/>
    <w:rsid w:val="00F63447"/>
    <w:rsid w:val="00F66B5D"/>
    <w:rsid w:val="00FB49CA"/>
    <w:rsid w:val="00FB6B12"/>
    <w:rsid w:val="00FB7DBD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955F0D-9E26-480F-A6FA-58A52F45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84D"/>
    <w:pPr>
      <w:widowControl w:val="0"/>
      <w:spacing w:after="0" w:line="240" w:lineRule="auto"/>
      <w:contextualSpacing/>
    </w:pPr>
    <w:rPr>
      <w:rFonts w:ascii="Tahoma" w:eastAsia="Calibri" w:hAnsi="Tahoma" w:cs="Times New Roman"/>
    </w:rPr>
  </w:style>
  <w:style w:type="paragraph" w:styleId="Heading1">
    <w:name w:val="heading 1"/>
    <w:aliases w:val="VDS Heading 1"/>
    <w:basedOn w:val="Normal"/>
    <w:next w:val="Normal"/>
    <w:link w:val="Heading1Char"/>
    <w:autoRedefine/>
    <w:qFormat/>
    <w:rsid w:val="00937DE8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37DE8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DS Heading 1 Char"/>
    <w:basedOn w:val="DefaultParagraphFont"/>
    <w:link w:val="Heading1"/>
    <w:rsid w:val="00937DE8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DE8"/>
    <w:rPr>
      <w:rFonts w:ascii="Tahoma" w:eastAsiaTheme="majorEastAsia" w:hAnsi="Tahoma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37DE8"/>
    <w:pPr>
      <w:spacing w:before="100" w:beforeAutospacing="1" w:after="100" w:afterAutospacing="1"/>
      <w:jc w:val="right"/>
    </w:pPr>
    <w:rPr>
      <w:rFonts w:eastAsiaTheme="majorEastAsia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DE8"/>
    <w:rPr>
      <w:rFonts w:ascii="Tahoma" w:eastAsiaTheme="majorEastAsia" w:hAnsi="Tahoma" w:cstheme="majorBidi"/>
      <w:b/>
      <w:sz w:val="40"/>
      <w:szCs w:val="52"/>
    </w:rPr>
  </w:style>
  <w:style w:type="paragraph" w:styleId="Subtitle">
    <w:name w:val="Subtitle"/>
    <w:aliases w:val="Formal Report"/>
    <w:basedOn w:val="Normal"/>
    <w:next w:val="Normal"/>
    <w:link w:val="SubtitleChar"/>
    <w:autoRedefine/>
    <w:uiPriority w:val="11"/>
    <w:qFormat/>
    <w:rsid w:val="00937DE8"/>
    <w:pPr>
      <w:numPr>
        <w:ilvl w:val="1"/>
      </w:numPr>
      <w:spacing w:before="100" w:beforeAutospacing="1" w:after="100" w:afterAutospacing="1"/>
      <w:jc w:val="right"/>
    </w:pPr>
    <w:rPr>
      <w:rFonts w:eastAsiaTheme="majorEastAsia" w:cstheme="majorBidi"/>
      <w:b/>
      <w:iCs/>
      <w:sz w:val="32"/>
      <w:szCs w:val="24"/>
    </w:rPr>
  </w:style>
  <w:style w:type="character" w:customStyle="1" w:styleId="SubtitleChar">
    <w:name w:val="Subtitle Char"/>
    <w:aliases w:val="Formal Report Char"/>
    <w:basedOn w:val="DefaultParagraphFont"/>
    <w:link w:val="Subtitle"/>
    <w:uiPriority w:val="11"/>
    <w:rsid w:val="00937DE8"/>
    <w:rPr>
      <w:rFonts w:ascii="Tahoma" w:eastAsiaTheme="majorEastAsia" w:hAnsi="Tahoma" w:cstheme="majorBidi"/>
      <w:b/>
      <w:iCs/>
      <w:sz w:val="3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11F9"/>
    <w:pPr>
      <w:tabs>
        <w:tab w:val="center" w:pos="4680"/>
        <w:tab w:val="right" w:pos="9360"/>
      </w:tabs>
      <w:spacing w:beforeAutospacing="1" w:afterAutospacing="1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111F9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B111F9"/>
    <w:pPr>
      <w:tabs>
        <w:tab w:val="center" w:pos="4680"/>
        <w:tab w:val="right" w:pos="9360"/>
      </w:tabs>
      <w:spacing w:beforeAutospacing="1" w:afterAutospacing="1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111F9"/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B111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F9"/>
    <w:pPr>
      <w:spacing w:beforeAutospacing="1" w:afterAutospacing="1"/>
    </w:pPr>
    <w:rPr>
      <w:rFonts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F9"/>
    <w:rPr>
      <w:rFonts w:ascii="Tahoma" w:hAnsi="Tahoma" w:cs="Tahoma"/>
      <w:sz w:val="16"/>
      <w:szCs w:val="16"/>
    </w:rPr>
  </w:style>
  <w:style w:type="paragraph" w:customStyle="1" w:styleId="SubtitleInternalReport">
    <w:name w:val="Subtitle Internal Report"/>
    <w:basedOn w:val="Normal"/>
    <w:autoRedefine/>
    <w:qFormat/>
    <w:rsid w:val="00543F9D"/>
    <w:pPr>
      <w:spacing w:before="100" w:beforeAutospacing="1" w:after="100" w:afterAutospacing="1"/>
    </w:pPr>
    <w:rPr>
      <w:rFonts w:eastAsiaTheme="minorHAnsi" w:cstheme="minorBidi"/>
      <w:b/>
      <w:sz w:val="32"/>
      <w:lang w:val="en-GB"/>
    </w:rPr>
  </w:style>
  <w:style w:type="paragraph" w:styleId="ListParagraph">
    <w:name w:val="List Paragraph"/>
    <w:basedOn w:val="Normal"/>
    <w:uiPriority w:val="34"/>
    <w:rsid w:val="00EE5219"/>
    <w:pPr>
      <w:spacing w:before="100" w:beforeAutospacing="1" w:after="100" w:afterAutospacing="1"/>
      <w:ind w:left="720"/>
    </w:pPr>
    <w:rPr>
      <w:rFonts w:eastAsiaTheme="minorHAnsi" w:cstheme="minorBidi"/>
    </w:rPr>
  </w:style>
  <w:style w:type="table" w:customStyle="1" w:styleId="table">
    <w:name w:val="table"/>
    <w:basedOn w:val="TableNormal"/>
    <w:uiPriority w:val="99"/>
    <w:rsid w:val="000F3133"/>
    <w:pPr>
      <w:spacing w:after="0" w:line="240" w:lineRule="auto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3E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D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svisitlog@nugentca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B7F2-3AB6-4278-B62C-F4E88A86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eholden</dc:creator>
  <cp:lastModifiedBy>Michael James</cp:lastModifiedBy>
  <cp:revision>2</cp:revision>
  <cp:lastPrinted>2018-12-05T08:38:00Z</cp:lastPrinted>
  <dcterms:created xsi:type="dcterms:W3CDTF">2018-12-05T08:39:00Z</dcterms:created>
  <dcterms:modified xsi:type="dcterms:W3CDTF">2018-12-05T08:39:00Z</dcterms:modified>
</cp:coreProperties>
</file>